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3C" w:rsidRDefault="00D04F1F" w:rsidP="00E63D77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</w: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0.3pt;height:723.15pt;mso-position-horizontal-relative:char;mso-position-vertical-relative:line">
            <v:imagedata r:id="rId4" o:title="2016-03-25 13"/>
            <w10:anchorlock/>
          </v:shape>
        </w:pict>
      </w:r>
    </w:p>
    <w:p w:rsidR="00177B3C" w:rsidRDefault="00177B3C" w:rsidP="00E63D77">
      <w:pPr>
        <w:jc w:val="both"/>
        <w:rPr>
          <w:color w:val="000000"/>
          <w:sz w:val="28"/>
          <w:szCs w:val="28"/>
        </w:rPr>
      </w:pPr>
    </w:p>
    <w:p w:rsidR="00177B3C" w:rsidRDefault="00177B3C" w:rsidP="00E63D77">
      <w:pPr>
        <w:jc w:val="both"/>
        <w:rPr>
          <w:color w:val="000000"/>
          <w:sz w:val="28"/>
          <w:szCs w:val="28"/>
        </w:rPr>
      </w:pPr>
    </w:p>
    <w:p w:rsidR="00177B3C" w:rsidRDefault="00177B3C" w:rsidP="00E63D77">
      <w:pPr>
        <w:jc w:val="both"/>
        <w:rPr>
          <w:color w:val="000000"/>
          <w:sz w:val="28"/>
          <w:szCs w:val="28"/>
        </w:rPr>
      </w:pPr>
    </w:p>
    <w:p w:rsidR="00177B3C" w:rsidRDefault="00177B3C" w:rsidP="00E63D77">
      <w:pPr>
        <w:widowControl w:val="0"/>
        <w:adjustRightInd w:val="0"/>
        <w:jc w:val="both"/>
        <w:rPr>
          <w:color w:val="000000"/>
          <w:sz w:val="28"/>
          <w:szCs w:val="28"/>
        </w:rPr>
      </w:pPr>
    </w:p>
    <w:p w:rsidR="00177B3C" w:rsidRDefault="00177B3C" w:rsidP="00E63D77">
      <w:pPr>
        <w:pStyle w:val="a4"/>
        <w:jc w:val="both"/>
      </w:pPr>
    </w:p>
    <w:p w:rsidR="00177B3C" w:rsidRDefault="00177B3C" w:rsidP="00E63D77">
      <w:pPr>
        <w:pStyle w:val="a4"/>
        <w:jc w:val="both"/>
      </w:pPr>
    </w:p>
    <w:p w:rsidR="00177B3C" w:rsidRDefault="00177B3C" w:rsidP="00E63D77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b/>
          <w:bCs/>
          <w:color w:val="333333"/>
          <w:sz w:val="23"/>
          <w:szCs w:val="23"/>
        </w:rPr>
      </w:pP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333333"/>
          <w:sz w:val="23"/>
          <w:szCs w:val="23"/>
        </w:rPr>
      </w:pPr>
      <w:r w:rsidRPr="00EE4C52">
        <w:rPr>
          <w:b/>
          <w:bCs/>
          <w:color w:val="333333"/>
          <w:sz w:val="23"/>
          <w:szCs w:val="23"/>
        </w:rPr>
        <w:t>1. Общие положения.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1.1. Данное Положение «О противодействии коррупции» (далее – Положение) разработано на основе  Федерального закона Российской Федерации от 25 декабря</w:t>
      </w:r>
      <w:r w:rsidRPr="00EE4C52">
        <w:rPr>
          <w:rStyle w:val="apple-converted-space"/>
          <w:color w:val="333333"/>
          <w:sz w:val="23"/>
          <w:szCs w:val="23"/>
        </w:rPr>
        <w:t> </w:t>
      </w:r>
      <w:r w:rsidRPr="00EE4C52">
        <w:rPr>
          <w:color w:val="333333"/>
          <w:sz w:val="23"/>
          <w:szCs w:val="23"/>
        </w:rPr>
        <w:t>2008 г. № 273-ФЗ «О противодействии коррупции».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1.3. Для целей настоящего Положения используются следующие основные понятия: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1.3.1. коррупция: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proofErr w:type="gramStart"/>
      <w:r w:rsidRPr="00EE4C52">
        <w:rPr>
          <w:color w:val="333333"/>
          <w:sz w:val="23"/>
          <w:szCs w:val="23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1.3.2. противодействие коррупции - деятельность членов рабочей группы по противодействию коррупции и физических лиц в пределах их полномочий: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в) по минимизации и (или) ликвидации последствий коррупционных правонарушений.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1.4. Основные принципы противодействия коррупции: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ind w:left="720" w:hanging="36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- </w:t>
      </w:r>
      <w:r w:rsidRPr="00EE4C52">
        <w:rPr>
          <w:rStyle w:val="apple-converted-space"/>
          <w:color w:val="333333"/>
          <w:sz w:val="23"/>
          <w:szCs w:val="23"/>
        </w:rPr>
        <w:t> </w:t>
      </w:r>
      <w:r w:rsidRPr="00EE4C52">
        <w:rPr>
          <w:color w:val="333333"/>
          <w:sz w:val="23"/>
          <w:szCs w:val="23"/>
        </w:rPr>
        <w:t> признание, обеспечение и защита основных прав и свобод человека и гражданина;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ind w:left="720" w:hanging="36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- </w:t>
      </w:r>
      <w:r w:rsidRPr="00EE4C52">
        <w:rPr>
          <w:rStyle w:val="apple-converted-space"/>
          <w:color w:val="333333"/>
          <w:sz w:val="23"/>
          <w:szCs w:val="23"/>
        </w:rPr>
        <w:t> </w:t>
      </w:r>
      <w:r w:rsidRPr="00EE4C52">
        <w:rPr>
          <w:color w:val="333333"/>
          <w:sz w:val="23"/>
          <w:szCs w:val="23"/>
        </w:rPr>
        <w:t> законность;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ind w:left="720" w:hanging="36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- </w:t>
      </w:r>
      <w:r w:rsidRPr="00EE4C52">
        <w:rPr>
          <w:rStyle w:val="apple-converted-space"/>
          <w:color w:val="333333"/>
          <w:sz w:val="23"/>
          <w:szCs w:val="23"/>
        </w:rPr>
        <w:t> </w:t>
      </w:r>
      <w:r w:rsidRPr="00EE4C52">
        <w:rPr>
          <w:color w:val="333333"/>
          <w:sz w:val="23"/>
          <w:szCs w:val="23"/>
        </w:rPr>
        <w:t> публичность и открытость деятельности органов управления и самоуправления;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ind w:left="720" w:hanging="36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- </w:t>
      </w:r>
      <w:r w:rsidRPr="00EE4C52">
        <w:rPr>
          <w:rStyle w:val="apple-converted-space"/>
          <w:color w:val="333333"/>
          <w:sz w:val="23"/>
          <w:szCs w:val="23"/>
        </w:rPr>
        <w:t> </w:t>
      </w:r>
      <w:r w:rsidRPr="00EE4C52">
        <w:rPr>
          <w:color w:val="333333"/>
          <w:sz w:val="23"/>
          <w:szCs w:val="23"/>
        </w:rPr>
        <w:t> неотвратимость ответственности за совершение коррупционных правонарушений;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ind w:left="720" w:hanging="36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- </w:t>
      </w:r>
      <w:r w:rsidRPr="00EE4C52">
        <w:rPr>
          <w:rStyle w:val="apple-converted-space"/>
          <w:color w:val="333333"/>
          <w:sz w:val="23"/>
          <w:szCs w:val="23"/>
        </w:rPr>
        <w:t> </w:t>
      </w:r>
      <w:r w:rsidRPr="00EE4C52">
        <w:rPr>
          <w:color w:val="333333"/>
          <w:sz w:val="23"/>
          <w:szCs w:val="23"/>
        </w:rPr>
        <w:t> комплексное использование организационных, информационно-пропагандистских и других мер;</w:t>
      </w:r>
    </w:p>
    <w:p w:rsidR="00177B3C" w:rsidRPr="00EE4C52" w:rsidRDefault="00177B3C" w:rsidP="00EE4C52">
      <w:pPr>
        <w:pStyle w:val="a3"/>
        <w:shd w:val="clear" w:color="auto" w:fill="FFFFFF"/>
        <w:spacing w:before="0" w:beforeAutospacing="0" w:after="0" w:afterAutospacing="0"/>
        <w:ind w:left="720" w:hanging="36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- </w:t>
      </w:r>
      <w:r w:rsidRPr="00EE4C52">
        <w:rPr>
          <w:rStyle w:val="apple-converted-space"/>
          <w:color w:val="333333"/>
          <w:sz w:val="23"/>
          <w:szCs w:val="23"/>
        </w:rPr>
        <w:t> </w:t>
      </w:r>
      <w:r w:rsidRPr="00EE4C52">
        <w:rPr>
          <w:color w:val="333333"/>
          <w:sz w:val="23"/>
          <w:szCs w:val="23"/>
        </w:rPr>
        <w:t> приоритетное применение мер по предупреждению коррупции.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3"/>
          <w:szCs w:val="23"/>
        </w:rPr>
      </w:pPr>
      <w:r w:rsidRPr="00EE4C52">
        <w:rPr>
          <w:b/>
          <w:bCs/>
          <w:color w:val="333333"/>
          <w:sz w:val="23"/>
          <w:szCs w:val="23"/>
        </w:rPr>
        <w:t>2. Основные меры по профилактике коррупции.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Профилактика коррупции осуществляется путем применения следующих основных мер:</w:t>
      </w:r>
    </w:p>
    <w:p w:rsidR="00177B3C" w:rsidRPr="00EE4C52" w:rsidRDefault="00177B3C" w:rsidP="00E63D77">
      <w:pPr>
        <w:pStyle w:val="a3"/>
        <w:shd w:val="clear" w:color="auto" w:fill="FFFFFF"/>
        <w:tabs>
          <w:tab w:val="left" w:pos="5245"/>
        </w:tabs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 xml:space="preserve">2.1. формирование в коллективе педагогических и МОП </w:t>
      </w:r>
      <w:r>
        <w:rPr>
          <w:color w:val="333333"/>
          <w:sz w:val="23"/>
          <w:szCs w:val="23"/>
        </w:rPr>
        <w:t>р</w:t>
      </w:r>
      <w:r w:rsidR="00574F41">
        <w:rPr>
          <w:color w:val="333333"/>
          <w:sz w:val="23"/>
          <w:szCs w:val="23"/>
        </w:rPr>
        <w:t>аботников МАДОУ «Детский сад № 44</w:t>
      </w:r>
      <w:r w:rsidRPr="00EE4C52">
        <w:rPr>
          <w:color w:val="333333"/>
          <w:sz w:val="23"/>
          <w:szCs w:val="23"/>
        </w:rPr>
        <w:t>» (далее по тексту – ДОУ)  нетерпимости к коррупционному поведению;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2.2. формирование у родителей (законных представителей) воспитанников нетерпимости к коррупционному поведению;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2.3. проведение мероприятий по разъяснению работникам ДОУ и родителям (законным представителям) воспитанников законодательства в сфере противодействия коррупции;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 xml:space="preserve">2.4. разработать и ввести в действие план </w:t>
      </w:r>
      <w:proofErr w:type="spellStart"/>
      <w:r w:rsidRPr="00EE4C52">
        <w:rPr>
          <w:color w:val="333333"/>
          <w:sz w:val="23"/>
          <w:szCs w:val="23"/>
        </w:rPr>
        <w:t>антикоррупционной</w:t>
      </w:r>
      <w:proofErr w:type="spellEnd"/>
      <w:r w:rsidRPr="00EE4C52">
        <w:rPr>
          <w:color w:val="333333"/>
          <w:sz w:val="23"/>
          <w:szCs w:val="23"/>
        </w:rPr>
        <w:t xml:space="preserve"> деятельности ДОУ;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2.5. не допускать, пресекать любые мероприятия по принудительному сбору денежных сре</w:t>
      </w:r>
      <w:proofErr w:type="gramStart"/>
      <w:r w:rsidRPr="00EE4C52">
        <w:rPr>
          <w:color w:val="333333"/>
          <w:sz w:val="23"/>
          <w:szCs w:val="23"/>
        </w:rPr>
        <w:t>дств в Д</w:t>
      </w:r>
      <w:proofErr w:type="gramEnd"/>
      <w:r w:rsidRPr="00EE4C52">
        <w:rPr>
          <w:color w:val="333333"/>
          <w:sz w:val="23"/>
          <w:szCs w:val="23"/>
        </w:rPr>
        <w:t xml:space="preserve">ОУ.   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3"/>
          <w:szCs w:val="23"/>
        </w:rPr>
      </w:pPr>
      <w:r w:rsidRPr="00EE4C52">
        <w:rPr>
          <w:b/>
          <w:bCs/>
          <w:color w:val="333333"/>
          <w:sz w:val="23"/>
          <w:szCs w:val="23"/>
        </w:rPr>
        <w:t>3. Основные направления по повышению эффективности противодействия коррупции.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3.3. Совершенствование системы и структуры органов самоуправления;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 xml:space="preserve">3.4. Создание </w:t>
      </w:r>
      <w:proofErr w:type="gramStart"/>
      <w:r w:rsidRPr="00EE4C52">
        <w:rPr>
          <w:color w:val="333333"/>
          <w:sz w:val="23"/>
          <w:szCs w:val="23"/>
        </w:rPr>
        <w:t>механизмов общественного контроля деятельности органов управления</w:t>
      </w:r>
      <w:proofErr w:type="gramEnd"/>
      <w:r w:rsidRPr="00EE4C52">
        <w:rPr>
          <w:color w:val="333333"/>
          <w:sz w:val="23"/>
          <w:szCs w:val="23"/>
        </w:rPr>
        <w:t xml:space="preserve"> и самоуправления;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3.5. Конкретизация полномочий педагогических, непедагогических и руководящих работников ДОУ, которые должны быть отражены в должностных инструкциях.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sz w:val="23"/>
          <w:szCs w:val="23"/>
        </w:rPr>
        <w:lastRenderedPageBreak/>
        <w:t xml:space="preserve">3.6. </w:t>
      </w:r>
      <w:r w:rsidRPr="00EE4C52">
        <w:rPr>
          <w:color w:val="404040"/>
          <w:sz w:val="23"/>
          <w:szCs w:val="23"/>
        </w:rPr>
        <w:t>Уведомление</w:t>
      </w:r>
      <w:r w:rsidRPr="00EE4C52">
        <w:rPr>
          <w:sz w:val="23"/>
          <w:szCs w:val="23"/>
        </w:rPr>
        <w:t xml:space="preserve"> </w:t>
      </w:r>
      <w:r w:rsidRPr="00EE4C52">
        <w:rPr>
          <w:color w:val="333333"/>
          <w:sz w:val="23"/>
          <w:szCs w:val="23"/>
        </w:rPr>
        <w:t>в письменной форме работниками ДОУ администрации и должностного лица, ответственного за работу по профилактике коррупционных и иных правонарушений обо всех случаях обращения к ним каких-либо лиц в целях склонения их к совершению коррупционных правонарушений;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3.7. создание условий для уведомления родителями (законными представителями) воспитанников  администрации ДОУ обо всех случаях вымогания у них взяток работниками ДОУ.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3"/>
          <w:szCs w:val="23"/>
        </w:rPr>
      </w:pPr>
      <w:r w:rsidRPr="00EE4C52">
        <w:rPr>
          <w:b/>
          <w:bCs/>
          <w:color w:val="333333"/>
          <w:sz w:val="23"/>
          <w:szCs w:val="23"/>
        </w:rPr>
        <w:t>4. Организационные основы противодействия коррупции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4.1. Общее руководство мероприятиями, направленными на противодействие коррупции, осуществляют: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 комиссия по противодействию коррупции;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4.2.   Комиссия по противодействию коррупции создается в начале  каждого года;  в состав комиссии по противодействию коррупции обязательно входят председатель профсоюзного комитета ДОУ, представители педагогических и непедагогических работников ДОУ, член родительского комитета.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4.3. Выборы членов  комиссии по противодействию коррупции проводятся на Общем собрании трудового коллектива и заседании общего родительского комитета ДОУ. Обсуждается состав комиссии на заседании Управляющего совета ДОУ, утверждается приказом заведующего ДОУ.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4.4. Члены  Комиссии избирают председателя и секретаря.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Члены Комиссии осуществляют свою деятельность на общественной основе.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4.5. Полномочия членов Комиссии по противодействию коррупции: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4.5.1.Председатель Комиссии  по противодействию коррупции: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определяет место, время проведения и повестку дня заседания Комиссии</w:t>
      </w:r>
      <w:proofErr w:type="gramStart"/>
      <w:r w:rsidRPr="00EE4C52">
        <w:rPr>
          <w:color w:val="262626"/>
          <w:sz w:val="23"/>
          <w:szCs w:val="23"/>
        </w:rPr>
        <w:t xml:space="preserve"> ;</w:t>
      </w:r>
      <w:proofErr w:type="gramEnd"/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на основе предложений членов Комиссии формирует план работы на текущий учебный год и повестку дня его очередного заседания;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информирует заведующего ДОУ о результатах работы Комиссии</w:t>
      </w:r>
      <w:proofErr w:type="gramStart"/>
      <w:r w:rsidRPr="00EE4C52">
        <w:rPr>
          <w:color w:val="262626"/>
          <w:sz w:val="23"/>
          <w:szCs w:val="23"/>
        </w:rPr>
        <w:t xml:space="preserve"> ;</w:t>
      </w:r>
      <w:proofErr w:type="gramEnd"/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представляет Комиссию в отношениях с работниками ДОУ, воспитанниками и их родителями (законными представителями) по вопросам, относящимся к ее компетенции;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 xml:space="preserve">-   дает соответствующие поручения секретарю и членам Комиссии, осуществляет </w:t>
      </w:r>
      <w:proofErr w:type="gramStart"/>
      <w:r w:rsidRPr="00EE4C52">
        <w:rPr>
          <w:color w:val="262626"/>
          <w:sz w:val="23"/>
          <w:szCs w:val="23"/>
        </w:rPr>
        <w:t>контроль  за</w:t>
      </w:r>
      <w:proofErr w:type="gramEnd"/>
      <w:r w:rsidRPr="00EE4C52">
        <w:rPr>
          <w:color w:val="262626"/>
          <w:sz w:val="23"/>
          <w:szCs w:val="23"/>
        </w:rPr>
        <w:t xml:space="preserve"> их выполнением;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подписывает протокол заседания Комиссии.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4.5.2. Секретарь Комиссии: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организует подготовку материалов к заседанию Комиссии, а также проектов его решений;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информирует членов Комиссии и о месте, времени проведения и повестке дня очередного заседания Комиссии</w:t>
      </w:r>
      <w:proofErr w:type="gramStart"/>
      <w:r w:rsidRPr="00EE4C52">
        <w:rPr>
          <w:color w:val="262626"/>
          <w:sz w:val="23"/>
          <w:szCs w:val="23"/>
        </w:rPr>
        <w:t xml:space="preserve"> ,</w:t>
      </w:r>
      <w:proofErr w:type="gramEnd"/>
      <w:r w:rsidRPr="00EE4C52">
        <w:rPr>
          <w:color w:val="262626"/>
          <w:sz w:val="23"/>
          <w:szCs w:val="23"/>
        </w:rPr>
        <w:t xml:space="preserve"> обеспечивает необходимыми справочно-информационными материалами;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ведет протокол заседания Комиссии.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4.5.3. Члены Комиссии по противодействию коррупции: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вносят председателю Комиссии  предложения по формированию повестки дня заседаний Комиссии;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вносят предложения по формированию плана работы;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в пределах своей компетенции, принимают участие в работе Комиссии</w:t>
      </w:r>
      <w:proofErr w:type="gramStart"/>
      <w:r w:rsidRPr="00EE4C52">
        <w:rPr>
          <w:color w:val="262626"/>
          <w:sz w:val="23"/>
          <w:szCs w:val="23"/>
        </w:rPr>
        <w:t xml:space="preserve"> ,</w:t>
      </w:r>
      <w:proofErr w:type="gramEnd"/>
      <w:r w:rsidRPr="00EE4C52">
        <w:rPr>
          <w:color w:val="262626"/>
          <w:sz w:val="23"/>
          <w:szCs w:val="23"/>
        </w:rPr>
        <w:t xml:space="preserve"> а также осуществляют подготовку материалов по вопросам заседаний Комиссии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участвуют в реализации принятых Комиссией решений и полномочий.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4.6. Заседания Комиссии по противодействию коррупции проводятся не реже двух раз в год; обязательно оформляется протокол заседания.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Заседания могут быть как открытыми, так и закрытыми.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Внеочередное заседание проводится по предложению любого члена Комиссии по противодействию коррупции и Управляющего по правам участников образовательного процесса.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4.7.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 вправе в письменном виде изложить особое мнение, которое подлежит приобщению к протоколу. По решению Комиссии на заседания могут приглашаться любые работники ДОУ или представители общественности.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 xml:space="preserve">4.8. Решения Комиссии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</w:t>
      </w:r>
      <w:r w:rsidRPr="00EE4C52">
        <w:rPr>
          <w:color w:val="262626"/>
          <w:sz w:val="23"/>
          <w:szCs w:val="23"/>
        </w:rPr>
        <w:lastRenderedPageBreak/>
        <w:t>ДОУ, если иное не предусмотрено действующим законодательством. Члены Комиссии обладают равными правами при принятии решений.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4.9. Член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Комиссии,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4.10.  Комиссия по противодействию коррупции: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контролирует деятельность администрации ДОУ в области противодействия коррупции;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осуществляет противодействие коррупции в пределах своих полномочий: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реализует меры, направленные на профилактику коррупции;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вырабатывает механизмы защиты от проникновения коррупции в ДОУ;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 xml:space="preserve">-   осуществляет </w:t>
      </w:r>
      <w:proofErr w:type="spellStart"/>
      <w:r w:rsidRPr="00EE4C52">
        <w:rPr>
          <w:color w:val="262626"/>
          <w:sz w:val="23"/>
          <w:szCs w:val="23"/>
        </w:rPr>
        <w:t>антикоррупционную</w:t>
      </w:r>
      <w:proofErr w:type="spellEnd"/>
      <w:r w:rsidRPr="00EE4C52">
        <w:rPr>
          <w:color w:val="262626"/>
          <w:sz w:val="23"/>
          <w:szCs w:val="23"/>
        </w:rPr>
        <w:t xml:space="preserve"> пропаганду и воспитание всех участников воспитательно-образовательного процесса;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 xml:space="preserve">-   разрабатывает на основании проведенных проверок рекомендации, направленные на улучшение </w:t>
      </w:r>
      <w:proofErr w:type="spellStart"/>
      <w:r w:rsidRPr="00EE4C52">
        <w:rPr>
          <w:color w:val="262626"/>
          <w:sz w:val="23"/>
          <w:szCs w:val="23"/>
        </w:rPr>
        <w:t>антикоррупционной</w:t>
      </w:r>
      <w:proofErr w:type="spellEnd"/>
      <w:r w:rsidRPr="00EE4C52">
        <w:rPr>
          <w:color w:val="262626"/>
          <w:sz w:val="23"/>
          <w:szCs w:val="23"/>
        </w:rPr>
        <w:t xml:space="preserve"> деятельности ДОУ;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 организует работы по устранению негативных последствий коррупционных проявлений;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выявляет причины коррупции, разрабатывает и направляет заведующему  ДОУ рекомендации по устранению причин коррупции;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информирует о результатах работы заведующего ДОУ.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4.11. В компетенцию Комиссии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4.12. Комиссия: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разрабатывают проекты локальных актов по вопросам противодействия коррупции;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>-  осуществляют противодействие коррупции в пределах своих полномочий:  принимают заявления работников ДОУ, родителей (законных представителей) воспитанников о фактах коррупционных проявлений должностными лицами;</w:t>
      </w:r>
    </w:p>
    <w:p w:rsidR="00177B3C" w:rsidRPr="00EE4C52" w:rsidRDefault="00177B3C" w:rsidP="00E63D77">
      <w:pPr>
        <w:jc w:val="both"/>
        <w:rPr>
          <w:color w:val="262626"/>
          <w:sz w:val="23"/>
          <w:szCs w:val="23"/>
        </w:rPr>
      </w:pPr>
      <w:r w:rsidRPr="00EE4C52">
        <w:rPr>
          <w:color w:val="262626"/>
          <w:sz w:val="23"/>
          <w:szCs w:val="23"/>
        </w:rPr>
        <w:t xml:space="preserve">-  осуществляет </w:t>
      </w:r>
      <w:proofErr w:type="spellStart"/>
      <w:r w:rsidRPr="00EE4C52">
        <w:rPr>
          <w:color w:val="262626"/>
          <w:sz w:val="23"/>
          <w:szCs w:val="23"/>
        </w:rPr>
        <w:t>антикоррупционную</w:t>
      </w:r>
      <w:proofErr w:type="spellEnd"/>
      <w:r w:rsidRPr="00EE4C52">
        <w:rPr>
          <w:color w:val="262626"/>
          <w:sz w:val="23"/>
          <w:szCs w:val="23"/>
        </w:rPr>
        <w:t xml:space="preserve"> пропаганду и воспитание всех участников воспитательно-образовательного процесса.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3"/>
          <w:szCs w:val="23"/>
        </w:rPr>
      </w:pPr>
      <w:r w:rsidRPr="00EE4C52">
        <w:rPr>
          <w:b/>
          <w:bCs/>
          <w:color w:val="333333"/>
          <w:sz w:val="23"/>
          <w:szCs w:val="23"/>
        </w:rPr>
        <w:t>5. Ответственность физических и юридических лиц за коррупционные правонарушения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5.3. В случае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177B3C" w:rsidRPr="00EE4C52" w:rsidRDefault="00177B3C" w:rsidP="00E63D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 w:rsidRPr="00EE4C52">
        <w:rPr>
          <w:color w:val="333333"/>
          <w:sz w:val="23"/>
          <w:szCs w:val="23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177B3C" w:rsidRPr="00EE4C52" w:rsidRDefault="00177B3C" w:rsidP="00E63D77">
      <w:pPr>
        <w:jc w:val="both"/>
        <w:rPr>
          <w:sz w:val="23"/>
          <w:szCs w:val="23"/>
        </w:rPr>
      </w:pPr>
    </w:p>
    <w:p w:rsidR="00177B3C" w:rsidRPr="00EE4C52" w:rsidRDefault="00177B3C">
      <w:pPr>
        <w:rPr>
          <w:sz w:val="23"/>
          <w:szCs w:val="23"/>
        </w:rPr>
      </w:pPr>
    </w:p>
    <w:sectPr w:rsidR="00177B3C" w:rsidRPr="00EE4C52" w:rsidSect="00816E5B">
      <w:pgSz w:w="11906" w:h="16838"/>
      <w:pgMar w:top="567" w:right="566" w:bottom="709" w:left="993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F1D"/>
    <w:rsid w:val="00177B3C"/>
    <w:rsid w:val="00180B78"/>
    <w:rsid w:val="00230A06"/>
    <w:rsid w:val="00372839"/>
    <w:rsid w:val="0054632F"/>
    <w:rsid w:val="00574F41"/>
    <w:rsid w:val="00645F1D"/>
    <w:rsid w:val="006C0398"/>
    <w:rsid w:val="00792446"/>
    <w:rsid w:val="007D6156"/>
    <w:rsid w:val="00816E5B"/>
    <w:rsid w:val="00921DD8"/>
    <w:rsid w:val="00A0353A"/>
    <w:rsid w:val="00A56991"/>
    <w:rsid w:val="00AF1862"/>
    <w:rsid w:val="00D04F1F"/>
    <w:rsid w:val="00DF6A0F"/>
    <w:rsid w:val="00E63D77"/>
    <w:rsid w:val="00EE4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D7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63D77"/>
    <w:pPr>
      <w:spacing w:before="100" w:beforeAutospacing="1" w:after="100" w:afterAutospacing="1"/>
    </w:pPr>
  </w:style>
  <w:style w:type="paragraph" w:styleId="a4">
    <w:name w:val="No Spacing"/>
    <w:uiPriority w:val="99"/>
    <w:qFormat/>
    <w:rsid w:val="00E63D77"/>
    <w:rPr>
      <w:rFonts w:ascii="Times New Roman" w:hAnsi="Times New Roman"/>
      <w:sz w:val="28"/>
      <w:szCs w:val="28"/>
      <w:lang w:eastAsia="en-US"/>
    </w:rPr>
  </w:style>
  <w:style w:type="character" w:customStyle="1" w:styleId="apple-converted-space">
    <w:name w:val="apple-converted-space"/>
    <w:basedOn w:val="a0"/>
    <w:uiPriority w:val="99"/>
    <w:rsid w:val="00E63D77"/>
  </w:style>
  <w:style w:type="paragraph" w:styleId="a5">
    <w:name w:val="Balloon Text"/>
    <w:basedOn w:val="a"/>
    <w:link w:val="a6"/>
    <w:uiPriority w:val="99"/>
    <w:semiHidden/>
    <w:rsid w:val="00EE4C5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4C52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88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1822</Words>
  <Characters>10386</Characters>
  <Application>Microsoft Office Word</Application>
  <DocSecurity>0</DocSecurity>
  <Lines>86</Lines>
  <Paragraphs>24</Paragraphs>
  <ScaleCrop>false</ScaleCrop>
  <Company/>
  <LinksUpToDate>false</LinksUpToDate>
  <CharactersWithSpaces>12184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</dc:creator>
  <cp:keywords/>
  <dc:description/>
  <cp:lastModifiedBy>олесенька</cp:lastModifiedBy>
  <cp:revision>11</cp:revision>
  <cp:lastPrinted>2016-03-22T05:36:00Z</cp:lastPrinted>
  <dcterms:created xsi:type="dcterms:W3CDTF">2016-01-30T16:11:00Z</dcterms:created>
  <dcterms:modified xsi:type="dcterms:W3CDTF">2016-03-27T07:30:00Z</dcterms:modified>
</cp:coreProperties>
</file>